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2CD32AAF" w:rsidR="00053988" w:rsidRPr="00DF5DEF" w:rsidRDefault="00053988" w:rsidP="00053988">
            <w:pPr>
              <w:rPr>
                <w:lang w:val="en-GB"/>
              </w:rPr>
            </w:pP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370E3533" w:rsidR="00053988" w:rsidRPr="00DF5DEF" w:rsidRDefault="00D3352E" w:rsidP="00053988">
            <w:pPr>
              <w:rPr>
                <w:lang w:val="en-GB"/>
              </w:rPr>
            </w:pPr>
            <w:r>
              <w:rPr>
                <w:lang w:val="en-GB"/>
              </w:rPr>
              <w:t>GIS-8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6B9C341" w:rsidR="00053988" w:rsidRPr="00DF5DEF" w:rsidRDefault="004703E9" w:rsidP="00053988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923CD6">
              <w:rPr>
                <w:lang w:val="en-GB"/>
              </w:rPr>
              <w:t>8</w:t>
            </w:r>
            <w:r>
              <w:rPr>
                <w:lang w:val="en-GB"/>
              </w:rPr>
              <w:t>.11.2023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04222DBE" w:rsidR="00053988" w:rsidRPr="00DF5DEF" w:rsidRDefault="004703E9" w:rsidP="00053988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923CD6">
              <w:rPr>
                <w:lang w:val="en-GB"/>
              </w:rPr>
              <w:t>8</w:t>
            </w:r>
            <w:r>
              <w:rPr>
                <w:lang w:val="en-GB"/>
              </w:rPr>
              <w:t>.11.2023</w:t>
            </w:r>
          </w:p>
        </w:tc>
      </w:tr>
      <w:tr w:rsidR="005D7075" w:rsidRPr="00D3352E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1F47BED7" w:rsidR="005D7075" w:rsidRPr="00DB1F85" w:rsidRDefault="00DB1F8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From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3B2495"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&lt;&lt;Global Industrial Solutions&gt;&gt; LLC, 100097 Tashkent, Uzbekistan, Tel: +998712319238</w:t>
            </w:r>
          </w:p>
        </w:tc>
      </w:tr>
      <w:tr w:rsidR="005D7075" w:rsidRPr="00D3352E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5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366BC9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6D200709" w:rsidR="00366BC9" w:rsidRPr="00E026CB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Yutong</w:t>
            </w:r>
            <w:r w:rsidR="00327A4E">
              <w:rPr>
                <w:rFonts w:ascii="Arial" w:hAnsi="Arial" w:cs="Arial"/>
                <w:sz w:val="20"/>
                <w:szCs w:val="20"/>
                <w:lang w:val="en-US"/>
              </w:rPr>
              <w:t xml:space="preserve"> Uzbekistan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5648E153" w:rsidR="00366BC9" w:rsidRPr="00E026CB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Transport Service of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Tsshkent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City,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TashshaharTrans</w:t>
            </w:r>
            <w:proofErr w:type="spell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142F0EEB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93E76"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</w:tr>
      <w:tr w:rsidR="00366BC9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7777777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66BC9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52EF3FB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534CD7">
              <w:rPr>
                <w:rFonts w:ascii="Arial" w:hAnsi="Arial" w:cs="Arial"/>
                <w:sz w:val="20"/>
                <w:szCs w:val="20"/>
                <w:lang w:val="en-GB"/>
              </w:rPr>
              <w:t>Tashkent, Uzbekistan</w:t>
            </w:r>
          </w:p>
        </w:tc>
      </w:tr>
      <w:tr w:rsidR="00366BC9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77777777" w:rsidR="00366BC9" w:rsidRPr="00E026CB" w:rsidRDefault="0002260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7CD3225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 xml:space="preserve"> </w:t>
            </w:r>
            <w:r w:rsidR="00E75D5F"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>100097</w:t>
            </w:r>
          </w:p>
        </w:tc>
      </w:tr>
      <w:tr w:rsidR="00366BC9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7777777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366BC9" w:rsidRPr="00DF5DEF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6C20F37E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34CD7">
              <w:rPr>
                <w:rFonts w:ascii="Arial" w:hAnsi="Arial" w:cs="Arial"/>
                <w:sz w:val="20"/>
                <w:szCs w:val="20"/>
                <w:lang w:val="en-US"/>
              </w:rPr>
              <w:t>Tokhir Abbasov</w:t>
            </w:r>
          </w:p>
        </w:tc>
      </w:tr>
      <w:tr w:rsidR="00366BC9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77777777" w:rsidR="00366BC9" w:rsidRPr="00E026CB" w:rsidRDefault="00366BC9" w:rsidP="00C27E56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FE59A41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5D5F" w:rsidRPr="00E75D5F">
              <w:rPr>
                <w:rFonts w:ascii="Arial" w:hAnsi="Arial" w:cs="Arial"/>
                <w:sz w:val="20"/>
                <w:szCs w:val="20"/>
                <w:lang w:val="en-US"/>
              </w:rPr>
              <w:t>+998712319238</w:t>
            </w:r>
          </w:p>
        </w:tc>
      </w:tr>
      <w:tr w:rsidR="00366BC9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77777777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366BC9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5B326B06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534CD7" w:rsidRPr="00667E83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takhir@global-industrial.uz</w:t>
              </w:r>
            </w:hyperlink>
            <w:r w:rsidR="00534CD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AB4CC6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750F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A4750F" w:rsidRPr="00E026CB" w:rsidRDefault="00A4750F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1934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4C1934" w:rsidRPr="00E026CB" w:rsidRDefault="004C1934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Transm. 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1EFF3C60" w:rsidR="004C1934" w:rsidRPr="00534CD7" w:rsidRDefault="00902420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T375_R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B79E546" w:rsidR="004C1934" w:rsidRPr="00534CD7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color w:val="4D4D4D"/>
                <w:sz w:val="20"/>
                <w:szCs w:val="20"/>
                <w:shd w:val="clear" w:color="auto" w:fill="FFFFFF"/>
              </w:rPr>
              <w:t>E027061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55B334EA" w:rsidR="004C1934" w:rsidRPr="00534CD7" w:rsidRDefault="00902420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US"/>
              </w:rPr>
              <w:t>651</w:t>
            </w:r>
            <w:r w:rsidR="0029731E" w:rsidRPr="00534CD7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="00923CD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575743">
              <w:rPr>
                <w:rFonts w:ascii="Arial" w:hAnsi="Arial" w:cs="Arial"/>
                <w:sz w:val="20"/>
                <w:szCs w:val="20"/>
                <w:lang w:val="en-US"/>
              </w:rPr>
              <w:t>1473</w:t>
            </w:r>
          </w:p>
        </w:tc>
      </w:tr>
      <w:tr w:rsidR="004C1934" w:rsidRPr="00DF5DEF" w14:paraId="2463FF05" w14:textId="77777777" w:rsidTr="002C5287">
        <w:trPr>
          <w:trHeight w:val="307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61A24A38" w:rsidR="004C1934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TCM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5FEFD547" w:rsidR="004C1934" w:rsidRPr="002C5287" w:rsidRDefault="002C52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en-GB"/>
              </w:rPr>
              <w:t>Gen5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C4F3D20" w:rsidR="004C1934" w:rsidRPr="00E026CB" w:rsidRDefault="00397AE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it-IT"/>
              </w:rPr>
              <w:t>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9DC6E28" w:rsidR="004C1934" w:rsidRPr="00E026CB" w:rsidRDefault="00397AE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en-GB"/>
              </w:rPr>
              <w:t>BK6884A3</w:t>
            </w:r>
            <w:r w:rsidR="00923CD6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781EB7">
              <w:rPr>
                <w:rFonts w:ascii="Arial" w:hAnsi="Arial" w:cs="Arial"/>
                <w:sz w:val="20"/>
                <w:szCs w:val="20"/>
                <w:lang w:val="en-GB"/>
              </w:rPr>
              <w:t>0190279</w:t>
            </w:r>
          </w:p>
        </w:tc>
      </w:tr>
      <w:tr w:rsidR="00AB4CC6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AB4CC6" w:rsidRPr="00E026CB" w:rsidRDefault="00A83BA2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 w:rsidR="00ED1C0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83BA2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4C1934" w:rsidRPr="00E026CB" w:rsidRDefault="003E287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4C1934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66F5B0BE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</w:t>
            </w:r>
            <w:r w:rsidR="00ED6ED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(VIN)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537A6C7" w:rsidR="004C1934" w:rsidRPr="00E026CB" w:rsidRDefault="00ED6ED5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US"/>
              </w:rPr>
              <w:t>LZYTMGEF</w:t>
            </w:r>
            <w:r w:rsidR="00575743">
              <w:rPr>
                <w:rFonts w:ascii="Arial" w:hAnsi="Arial" w:cs="Arial"/>
                <w:sz w:val="20"/>
                <w:szCs w:val="20"/>
                <w:lang w:val="en-US"/>
              </w:rPr>
              <w:t>5P1003153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2499154A" w:rsidR="004C1934" w:rsidRPr="00534CD7" w:rsidRDefault="00575743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873</w:t>
            </w:r>
            <w:r w:rsidR="009D7CB8">
              <w:rPr>
                <w:rFonts w:ascii="Arial" w:hAnsi="Arial" w:cs="Arial"/>
                <w:sz w:val="20"/>
                <w:szCs w:val="20"/>
                <w:lang w:val="en-GB"/>
              </w:rPr>
              <w:t>LKA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AE785D" w:rsidR="004C1934" w:rsidRPr="00534CD7" w:rsidRDefault="00ED6ED5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Yuch</w:t>
            </w:r>
            <w:r w:rsidR="00AF4BA1">
              <w:rPr>
                <w:rFonts w:ascii="Arial" w:hAnsi="Arial" w:cs="Arial"/>
                <w:sz w:val="20"/>
                <w:szCs w:val="20"/>
                <w:lang w:val="en-GB"/>
              </w:rPr>
              <w:t>ai</w:t>
            </w:r>
            <w:proofErr w:type="spellEnd"/>
          </w:p>
        </w:tc>
      </w:tr>
      <w:tr w:rsidR="004C1934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4C1934" w:rsidRPr="00E026CB" w:rsidRDefault="00E76CBD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 Service Date</w:t>
            </w:r>
            <w:r w:rsidR="004C1934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34179D08" w:rsidR="004C1934" w:rsidRPr="00E026CB" w:rsidRDefault="00ED6ED5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r w:rsidR="00327A4E">
              <w:rPr>
                <w:rFonts w:ascii="Arial" w:hAnsi="Arial" w:cs="Arial"/>
                <w:b/>
                <w:sz w:val="16"/>
                <w:szCs w:val="16"/>
                <w:lang w:val="en-GB"/>
              </w:rPr>
              <w:t>10.05.2023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4C1934" w:rsidRPr="00E026CB" w:rsidRDefault="00F72AFE" w:rsidP="00F72AF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="004E7849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4C1934" w:rsidRPr="00E026CB" w:rsidRDefault="00F72AF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="004C1934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33E631A5" w:rsidR="004C1934" w:rsidRPr="00534CD7" w:rsidRDefault="00575743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53558</w:t>
            </w:r>
          </w:p>
        </w:tc>
      </w:tr>
      <w:tr w:rsidR="00AD0041" w:rsidRPr="00D3352E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21EAB0DA" w:rsidR="00AD0041" w:rsidRPr="00E026CB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438F65AD" w:rsidR="00AD0041" w:rsidRPr="00E026CB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</w:t>
            </w: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AD0041" w:rsidRPr="00AD0041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3352E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4C1934" w:rsidRPr="00E026CB" w:rsidRDefault="004C1934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 in Service after last repair, or</w:t>
            </w:r>
            <w:r w:rsidR="00DB257A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7849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4E7849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23A2A06" w:rsidR="004E7849" w:rsidRPr="00852887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8528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29556884</w:t>
            </w:r>
          </w:p>
        </w:tc>
      </w:tr>
      <w:tr w:rsidR="00A4750F" w:rsidRPr="00D3352E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</w:t>
            </w:r>
            <w:r w:rsidR="00D5751E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date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3F8C22C" w:rsidR="00A4750F" w:rsidRPr="00E026CB" w:rsidRDefault="00E00547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0</w:t>
            </w:r>
            <w:r w:rsidR="00923CD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8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.11.2023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07668D85" w:rsidR="00A4750F" w:rsidRPr="00E026CB" w:rsidRDefault="00E0054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R.Oerter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="00534CD7">
              <w:rPr>
                <w:rFonts w:ascii="Arial" w:hAnsi="Arial" w:cs="Arial"/>
                <w:sz w:val="16"/>
                <w:szCs w:val="16"/>
                <w:lang w:val="en-GB"/>
              </w:rPr>
              <w:t>DGS Customer Support Mgr.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5751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DB257A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DB257A" w:rsidRPr="00E026CB" w:rsidRDefault="004E784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486CB881" w:rsidR="00DB257A" w:rsidRPr="00852887" w:rsidRDefault="00CE6E9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2887">
              <w:rPr>
                <w:rFonts w:ascii="Arial" w:hAnsi="Arial" w:cs="Arial"/>
                <w:sz w:val="20"/>
                <w:szCs w:val="20"/>
                <w:lang w:val="en-GB"/>
              </w:rPr>
              <w:t>P2789 active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D477A4A" w14:textId="6063EFCF" w:rsidR="00271D47" w:rsidRPr="00912D3B" w:rsidRDefault="00EA3FB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65356" w:rsidRPr="00565356">
        <w:rPr>
          <w:rFonts w:ascii="Arial" w:hAnsi="Arial" w:cs="Arial"/>
          <w:sz w:val="20"/>
          <w:szCs w:val="20"/>
          <w:lang w:val="en-US"/>
        </w:rPr>
        <w:t xml:space="preserve">Prognostics </w:t>
      </w:r>
      <w:r w:rsidR="00565356">
        <w:rPr>
          <w:rFonts w:ascii="Arial" w:hAnsi="Arial" w:cs="Arial"/>
          <w:sz w:val="20"/>
          <w:szCs w:val="20"/>
          <w:lang w:val="en-US"/>
        </w:rPr>
        <w:t xml:space="preserve">indicator permanently illuminated, Check Transmission Light ON, </w:t>
      </w:r>
      <w:r w:rsidR="00CE6E94">
        <w:rPr>
          <w:rFonts w:ascii="Arial" w:hAnsi="Arial" w:cs="Arial"/>
          <w:sz w:val="20"/>
          <w:szCs w:val="20"/>
          <w:lang w:val="en-US"/>
        </w:rPr>
        <w:t xml:space="preserve">DTC P2789 </w:t>
      </w:r>
      <w:proofErr w:type="spellStart"/>
      <w:r w:rsidR="00CE6E94">
        <w:rPr>
          <w:rFonts w:ascii="Arial" w:hAnsi="Arial" w:cs="Arial"/>
          <w:sz w:val="20"/>
          <w:szCs w:val="20"/>
          <w:lang w:val="en-US"/>
        </w:rPr>
        <w:t>avtive</w:t>
      </w:r>
      <w:proofErr w:type="spellEnd"/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222836CB" w:rsidR="00B72E22" w:rsidRPr="007D7180" w:rsidRDefault="00DB257A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7D7180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7D7180" w:rsidRPr="007D7180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65356">
        <w:rPr>
          <w:rFonts w:ascii="Arial" w:hAnsi="Arial" w:cs="Arial"/>
          <w:bCs/>
          <w:sz w:val="20"/>
          <w:szCs w:val="20"/>
          <w:lang w:val="fr-FR"/>
        </w:rPr>
        <w:t xml:space="preserve">TCM SN BK6884A330190279 </w:t>
      </w:r>
      <w:proofErr w:type="spellStart"/>
      <w:r w:rsidR="00565356">
        <w:rPr>
          <w:rFonts w:ascii="Arial" w:hAnsi="Arial" w:cs="Arial"/>
          <w:bCs/>
          <w:sz w:val="20"/>
          <w:szCs w:val="20"/>
          <w:lang w:val="fr-FR"/>
        </w:rPr>
        <w:t>failed</w:t>
      </w:r>
      <w:proofErr w:type="spellEnd"/>
      <w:r w:rsidR="00565356">
        <w:rPr>
          <w:rFonts w:ascii="Arial" w:hAnsi="Arial" w:cs="Arial"/>
          <w:bCs/>
          <w:sz w:val="20"/>
          <w:szCs w:val="20"/>
          <w:lang w:val="fr-FR"/>
        </w:rPr>
        <w:t>.</w:t>
      </w:r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0F948E3A" w14:textId="2D343516" w:rsidR="00565356" w:rsidRPr="00C60162" w:rsidRDefault="00070A1F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D7180" w:rsidRPr="007D7180">
        <w:rPr>
          <w:rFonts w:ascii="Arial" w:hAnsi="Arial" w:cs="Arial"/>
          <w:bCs/>
          <w:sz w:val="20"/>
          <w:szCs w:val="20"/>
          <w:lang w:val="en-US"/>
        </w:rPr>
        <w:t>Troubleshooting with Allison DOC Diagnostic syste</w:t>
      </w:r>
      <w:r w:rsidR="007D7180">
        <w:rPr>
          <w:rFonts w:ascii="Arial" w:hAnsi="Arial" w:cs="Arial"/>
          <w:bCs/>
          <w:sz w:val="20"/>
          <w:szCs w:val="20"/>
          <w:lang w:val="en-US"/>
        </w:rPr>
        <w:t xml:space="preserve">m. </w:t>
      </w:r>
      <w:r w:rsidR="00710627">
        <w:rPr>
          <w:rFonts w:ascii="Arial" w:hAnsi="Arial" w:cs="Arial"/>
          <w:bCs/>
          <w:sz w:val="20"/>
          <w:szCs w:val="20"/>
          <w:lang w:val="en-US"/>
        </w:rPr>
        <w:t>No other codes in TCM memory. Only P2789 active.</w:t>
      </w:r>
      <w:r w:rsidR="00565356">
        <w:rPr>
          <w:rFonts w:ascii="Arial" w:hAnsi="Arial" w:cs="Arial"/>
          <w:bCs/>
          <w:sz w:val="20"/>
          <w:szCs w:val="20"/>
          <w:lang w:val="en-US"/>
        </w:rPr>
        <w:t xml:space="preserve">  C3 clutch life shown at 19% only. Other clutches at much higher life.</w:t>
      </w:r>
    </w:p>
    <w:p w14:paraId="6B3A9B09" w14:textId="77777777" w:rsidR="00565356" w:rsidRDefault="00565356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56CD6B4" w14:textId="4DB31BB4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Performed Clutch Test. All clutches ok during STALL Test. STALL speed 1780-1800 rpm, ok. (snapshot).</w:t>
      </w:r>
    </w:p>
    <w:p w14:paraId="52015CAF" w14:textId="77777777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4C9F5CDF" w14:textId="0A54BBCE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Installed a test TCM. OK. No code appeared with Test TCM. (snapshot).</w:t>
      </w:r>
    </w:p>
    <w:p w14:paraId="40186F45" w14:textId="2593DDCF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Reinstalled original TCM. DTC P2789 reoccurred and could not been cleared. (snapshot)</w:t>
      </w:r>
    </w:p>
    <w:p w14:paraId="07C9FE64" w14:textId="18DE4B05" w:rsidR="00BD3145" w:rsidRDefault="00BD3145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55EFAFC4" w14:textId="08AEC651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Reflashed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original TCM (downloaded calibration via TCM Reflash per TCM SN). </w:t>
      </w:r>
    </w:p>
    <w:p w14:paraId="368601E9" w14:textId="76A37D1E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22A784C1" w14:textId="19F82063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Test drive. </w:t>
      </w:r>
      <w:r w:rsidR="00694FC9">
        <w:rPr>
          <w:rFonts w:ascii="Arial" w:hAnsi="Arial" w:cs="Arial"/>
          <w:bCs/>
          <w:sz w:val="20"/>
          <w:szCs w:val="20"/>
          <w:lang w:val="en-US"/>
        </w:rPr>
        <w:t xml:space="preserve">After 30 minutes test drive, the C3 clutch life again was </w:t>
      </w:r>
      <w:r w:rsidR="0091654B">
        <w:rPr>
          <w:rFonts w:ascii="Arial" w:hAnsi="Arial" w:cs="Arial"/>
          <w:bCs/>
          <w:sz w:val="20"/>
          <w:szCs w:val="20"/>
          <w:lang w:val="en-US"/>
        </w:rPr>
        <w:t xml:space="preserve">shown </w:t>
      </w:r>
      <w:r w:rsidR="00694FC9">
        <w:rPr>
          <w:rFonts w:ascii="Arial" w:hAnsi="Arial" w:cs="Arial"/>
          <w:bCs/>
          <w:sz w:val="20"/>
          <w:szCs w:val="20"/>
          <w:lang w:val="en-US"/>
        </w:rPr>
        <w:t>down from 100% to 40%</w:t>
      </w:r>
    </w:p>
    <w:p w14:paraId="00CA7769" w14:textId="77777777" w:rsidR="00694FC9" w:rsidRDefault="00694FC9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10FBADF6" w14:textId="5BD27FC3" w:rsidR="00694FC9" w:rsidRDefault="00694FC9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Replaced original TCM by new replacement TCM.</w:t>
      </w:r>
    </w:p>
    <w:p w14:paraId="78580F10" w14:textId="1501E9D3" w:rsidR="00694FC9" w:rsidRDefault="00694FC9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After 30 mi</w:t>
      </w:r>
      <w:r w:rsidR="000B7504">
        <w:rPr>
          <w:rFonts w:ascii="Arial" w:hAnsi="Arial" w:cs="Arial"/>
          <w:bCs/>
          <w:sz w:val="20"/>
          <w:szCs w:val="20"/>
          <w:lang w:val="en-US"/>
        </w:rPr>
        <w:t>n</w:t>
      </w:r>
      <w:r>
        <w:rPr>
          <w:rFonts w:ascii="Arial" w:hAnsi="Arial" w:cs="Arial"/>
          <w:bCs/>
          <w:sz w:val="20"/>
          <w:szCs w:val="20"/>
          <w:lang w:val="en-US"/>
        </w:rPr>
        <w:t xml:space="preserve">utes test drive, C3 clutch life stood at 100%.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Rplacement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of TCM resolved the issue.</w:t>
      </w:r>
      <w:r w:rsidR="000B7504">
        <w:rPr>
          <w:rFonts w:ascii="Arial" w:hAnsi="Arial" w:cs="Arial"/>
          <w:bCs/>
          <w:sz w:val="20"/>
          <w:szCs w:val="20"/>
          <w:lang w:val="en-US"/>
        </w:rPr>
        <w:t xml:space="preserve"> (snapshot)</w:t>
      </w:r>
    </w:p>
    <w:p w14:paraId="4588C2E0" w14:textId="4838DB78" w:rsidR="00534CD7" w:rsidRDefault="00534CD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2C9F1E75" w14:textId="77777777" w:rsidR="00534CD7" w:rsidRDefault="00534CD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753BDE33" w14:textId="77777777" w:rsidR="00534CD7" w:rsidRDefault="00534CD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7A06516D" w14:textId="77777777" w:rsidR="009D7CB8" w:rsidRDefault="008071A2" w:rsidP="009D7CB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425117">
        <w:rPr>
          <w:rFonts w:ascii="Arial" w:hAnsi="Arial" w:cs="Arial"/>
          <w:b/>
          <w:sz w:val="20"/>
          <w:szCs w:val="20"/>
          <w:lang w:val="en-US"/>
        </w:rPr>
        <w:t>Conclusion: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9D7CB8">
        <w:rPr>
          <w:rFonts w:ascii="Arial" w:hAnsi="Arial" w:cs="Arial"/>
          <w:bCs/>
          <w:sz w:val="20"/>
          <w:szCs w:val="20"/>
          <w:lang w:val="en-US"/>
        </w:rPr>
        <w:t>Bus is ok and can go into operation.</w:t>
      </w:r>
    </w:p>
    <w:p w14:paraId="50D98443" w14:textId="5F6EAE6B" w:rsidR="008071A2" w:rsidRDefault="008071A2" w:rsidP="009D7CB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3F55860" w14:textId="05BDF7CD" w:rsidR="007D7180" w:rsidRDefault="008071A2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14:paraId="440DC4F0" w14:textId="4F00E32B" w:rsidR="004A02EC" w:rsidRDefault="00C60162" w:rsidP="004A02EC">
      <w:pPr>
        <w:rPr>
          <w:rFonts w:ascii="Arial" w:hAnsi="Arial" w:cs="Arial"/>
          <w:sz w:val="20"/>
          <w:szCs w:val="20"/>
          <w:lang w:val="en-US"/>
        </w:rPr>
      </w:pPr>
      <w:r w:rsidRPr="00C60162">
        <w:rPr>
          <w:rFonts w:ascii="Arial" w:hAnsi="Arial" w:cs="Arial"/>
          <w:b/>
          <w:bCs/>
          <w:sz w:val="20"/>
          <w:szCs w:val="20"/>
          <w:lang w:val="en-US"/>
        </w:rPr>
        <w:t>Comment</w:t>
      </w:r>
      <w:r>
        <w:rPr>
          <w:rFonts w:ascii="Arial" w:hAnsi="Arial" w:cs="Arial"/>
          <w:sz w:val="20"/>
          <w:szCs w:val="20"/>
          <w:lang w:val="en-US"/>
        </w:rPr>
        <w:t>: We will submit this repair as a warranty claim to Allison Transmission.</w:t>
      </w:r>
    </w:p>
    <w:p w14:paraId="7885D0FC" w14:textId="77777777" w:rsidR="00C60162" w:rsidRDefault="00C60162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670"/>
        <w:gridCol w:w="993"/>
        <w:gridCol w:w="1105"/>
      </w:tblGrid>
      <w:tr w:rsidR="004E7849" w:rsidRPr="00912D3B" w14:paraId="554B971D" w14:textId="77777777" w:rsidTr="00C60162">
        <w:tc>
          <w:tcPr>
            <w:tcW w:w="1588" w:type="dxa"/>
            <w:shd w:val="clear" w:color="auto" w:fill="auto"/>
          </w:tcPr>
          <w:p w14:paraId="5F49045A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670" w:type="dxa"/>
            <w:shd w:val="clear" w:color="auto" w:fill="auto"/>
          </w:tcPr>
          <w:p w14:paraId="0F38DBD9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3" w:type="dxa"/>
            <w:shd w:val="clear" w:color="auto" w:fill="auto"/>
          </w:tcPr>
          <w:p w14:paraId="1356BD92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5C5BEF2A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  <w:r w:rsidR="00425117">
              <w:rPr>
                <w:rFonts w:ascii="Arial" w:hAnsi="Arial" w:cs="Arial"/>
                <w:sz w:val="20"/>
                <w:szCs w:val="20"/>
                <w:lang w:val="en-US"/>
              </w:rPr>
              <w:br/>
              <w:t>(hours)</w:t>
            </w:r>
          </w:p>
        </w:tc>
      </w:tr>
      <w:tr w:rsidR="004E7849" w:rsidRPr="00ED6ED5" w14:paraId="5CA12600" w14:textId="77777777" w:rsidTr="00C60162">
        <w:tc>
          <w:tcPr>
            <w:tcW w:w="1588" w:type="dxa"/>
            <w:shd w:val="clear" w:color="auto" w:fill="auto"/>
          </w:tcPr>
          <w:p w14:paraId="4FF11DC9" w14:textId="193CEB36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7010883A" w14:textId="13A565DC" w:rsidR="004E7849" w:rsidRPr="00912D3B" w:rsidRDefault="00425117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Troubleshooting and Diagn</w:t>
            </w:r>
            <w:r w:rsidR="004F1E58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stics</w:t>
            </w:r>
            <w:r w:rsidR="00881C4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4546FB9A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F2F1764" w14:textId="22121D85" w:rsidR="004E7849" w:rsidRPr="00912D3B" w:rsidRDefault="00C60162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4,8</w:t>
            </w:r>
          </w:p>
        </w:tc>
      </w:tr>
      <w:tr w:rsidR="004E7849" w:rsidRPr="00ED6ED5" w14:paraId="31671CC1" w14:textId="77777777" w:rsidTr="00C60162">
        <w:tc>
          <w:tcPr>
            <w:tcW w:w="1588" w:type="dxa"/>
            <w:shd w:val="clear" w:color="auto" w:fill="auto"/>
          </w:tcPr>
          <w:p w14:paraId="2D3BC390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68CA44ED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2C31B3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1F865D4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1E045277" w14:textId="77777777" w:rsidTr="00A656F9">
        <w:tc>
          <w:tcPr>
            <w:tcW w:w="1418" w:type="dxa"/>
          </w:tcPr>
          <w:p w14:paraId="55EB657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42A0FB5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34D65840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14:paraId="6CD84A30" w14:textId="77777777" w:rsidTr="00A656F9">
        <w:tc>
          <w:tcPr>
            <w:tcW w:w="1418" w:type="dxa"/>
          </w:tcPr>
          <w:p w14:paraId="26DC5016" w14:textId="25F46EF4" w:rsidR="000B262D" w:rsidRPr="00591318" w:rsidRDefault="00C60162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29556884</w:t>
            </w:r>
            <w:r w:rsidR="000B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6CF91FF3" w14:textId="25D157E3" w:rsidR="000B262D" w:rsidRPr="00B342A8" w:rsidRDefault="00C60162" w:rsidP="009D0D06">
            <w:pPr>
              <w:pStyle w:val="Standard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42A8">
              <w:rPr>
                <w:rFonts w:ascii="Arial" w:hAnsi="Arial" w:cs="Arial"/>
                <w:sz w:val="20"/>
                <w:szCs w:val="20"/>
                <w:lang w:val="en-US"/>
              </w:rPr>
              <w:t>TCM</w:t>
            </w:r>
          </w:p>
        </w:tc>
        <w:tc>
          <w:tcPr>
            <w:tcW w:w="851" w:type="dxa"/>
            <w:vAlign w:val="center"/>
          </w:tcPr>
          <w:p w14:paraId="2C4BA3D1" w14:textId="6B256346" w:rsidR="000B262D" w:rsidRPr="00B342A8" w:rsidRDefault="00C60162" w:rsidP="009D0D06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342A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C60162" w14:paraId="63E297D8" w14:textId="77777777" w:rsidTr="00A656F9">
        <w:tc>
          <w:tcPr>
            <w:tcW w:w="1418" w:type="dxa"/>
          </w:tcPr>
          <w:p w14:paraId="31C362E5" w14:textId="77777777" w:rsidR="00C60162" w:rsidRDefault="00C60162" w:rsidP="00C60162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FB5CABA" w14:textId="77777777" w:rsidR="00C60162" w:rsidRDefault="00C60162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C2F0BBF" w14:textId="77777777" w:rsidR="00C60162" w:rsidRDefault="00C60162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A4750F" w:rsidRPr="00495E63" w14:paraId="4755CA0C" w14:textId="77777777" w:rsidTr="00425117">
        <w:tc>
          <w:tcPr>
            <w:tcW w:w="1400" w:type="dxa"/>
            <w:shd w:val="clear" w:color="auto" w:fill="auto"/>
          </w:tcPr>
          <w:p w14:paraId="54BB5F27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333E4365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4A1C107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31AFFBA5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A4750F" w:rsidRPr="00495E63" w14:paraId="063A5CC3" w14:textId="77777777" w:rsidTr="00425117">
        <w:tc>
          <w:tcPr>
            <w:tcW w:w="1400" w:type="dxa"/>
            <w:shd w:val="clear" w:color="auto" w:fill="auto"/>
          </w:tcPr>
          <w:p w14:paraId="413517C9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2CDE434D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5EA866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7D7B821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50F" w:rsidRPr="00495E63" w14:paraId="15863388" w14:textId="77777777" w:rsidTr="00425117">
        <w:tc>
          <w:tcPr>
            <w:tcW w:w="1400" w:type="dxa"/>
            <w:shd w:val="clear" w:color="auto" w:fill="auto"/>
          </w:tcPr>
          <w:p w14:paraId="08056582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5213D656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068160DF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2C6E10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D6ADA" w14:textId="77777777" w:rsidR="00FB5498" w:rsidRDefault="00FB5498" w:rsidP="00534CD7">
      <w:pPr>
        <w:rPr>
          <w:rFonts w:ascii="Arial" w:hAnsi="Arial" w:cs="Arial"/>
          <w:sz w:val="20"/>
          <w:szCs w:val="20"/>
        </w:rPr>
      </w:pPr>
    </w:p>
    <w:p w14:paraId="14101F73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32AA8EDE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76A9C160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7FBCF090" w14:textId="1C44999C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Tashkent, 0</w:t>
      </w:r>
      <w:r w:rsidR="009D7CB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.11.2023</w:t>
      </w:r>
    </w:p>
    <w:p w14:paraId="069FCB52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4BC8FA75" w14:textId="5D225BED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Rolf Oerter</w:t>
      </w:r>
    </w:p>
    <w:p w14:paraId="0C629D3C" w14:textId="2FF983D7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Customer Support Manager, </w:t>
      </w:r>
    </w:p>
    <w:p w14:paraId="47C68852" w14:textId="058A8464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DGS Diesel- und Getriebeservice GmbH</w:t>
      </w:r>
    </w:p>
    <w:p w14:paraId="28251620" w14:textId="45932D5A" w:rsidR="00534CD7" w:rsidRPr="00744D6A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Allison Transmission Distributor</w:t>
      </w:r>
    </w:p>
    <w:sectPr w:rsidR="00534CD7" w:rsidRPr="00744D6A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450349">
    <w:abstractNumId w:val="7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6"/>
  </w:num>
  <w:num w:numId="6" w16cid:durableId="604113869">
    <w:abstractNumId w:val="3"/>
  </w:num>
  <w:num w:numId="7" w16cid:durableId="2024354744">
    <w:abstractNumId w:val="5"/>
  </w:num>
  <w:num w:numId="8" w16cid:durableId="1330133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53988"/>
    <w:rsid w:val="00070A1F"/>
    <w:rsid w:val="000806A3"/>
    <w:rsid w:val="00095499"/>
    <w:rsid w:val="000B262D"/>
    <w:rsid w:val="000B7504"/>
    <w:rsid w:val="000F0775"/>
    <w:rsid w:val="00146F5A"/>
    <w:rsid w:val="001B1621"/>
    <w:rsid w:val="00211886"/>
    <w:rsid w:val="002432A5"/>
    <w:rsid w:val="00270979"/>
    <w:rsid w:val="00271D47"/>
    <w:rsid w:val="0029731E"/>
    <w:rsid w:val="002C5287"/>
    <w:rsid w:val="00327A4E"/>
    <w:rsid w:val="00366BC9"/>
    <w:rsid w:val="00391E69"/>
    <w:rsid w:val="00394FBA"/>
    <w:rsid w:val="00397AE4"/>
    <w:rsid w:val="003B2495"/>
    <w:rsid w:val="003D79A0"/>
    <w:rsid w:val="003E287E"/>
    <w:rsid w:val="003E73BB"/>
    <w:rsid w:val="00412E81"/>
    <w:rsid w:val="00425117"/>
    <w:rsid w:val="00463133"/>
    <w:rsid w:val="004703E9"/>
    <w:rsid w:val="004746D9"/>
    <w:rsid w:val="004A02EC"/>
    <w:rsid w:val="004B709E"/>
    <w:rsid w:val="004C0695"/>
    <w:rsid w:val="004C1934"/>
    <w:rsid w:val="004E7124"/>
    <w:rsid w:val="004E7849"/>
    <w:rsid w:val="004F1848"/>
    <w:rsid w:val="004F1E58"/>
    <w:rsid w:val="00507AC2"/>
    <w:rsid w:val="00533DF9"/>
    <w:rsid w:val="00534CD7"/>
    <w:rsid w:val="00565356"/>
    <w:rsid w:val="00575743"/>
    <w:rsid w:val="005967E0"/>
    <w:rsid w:val="005A55AE"/>
    <w:rsid w:val="005B1983"/>
    <w:rsid w:val="005D51B9"/>
    <w:rsid w:val="005D7075"/>
    <w:rsid w:val="0065737B"/>
    <w:rsid w:val="00667A8E"/>
    <w:rsid w:val="0067162E"/>
    <w:rsid w:val="006770A2"/>
    <w:rsid w:val="006858CB"/>
    <w:rsid w:val="00694FC9"/>
    <w:rsid w:val="006E07F0"/>
    <w:rsid w:val="00710627"/>
    <w:rsid w:val="00710AD7"/>
    <w:rsid w:val="00744D6A"/>
    <w:rsid w:val="00781EB7"/>
    <w:rsid w:val="007969C8"/>
    <w:rsid w:val="007D7180"/>
    <w:rsid w:val="008071A2"/>
    <w:rsid w:val="00812B0C"/>
    <w:rsid w:val="00820586"/>
    <w:rsid w:val="00840351"/>
    <w:rsid w:val="00852887"/>
    <w:rsid w:val="00862AB1"/>
    <w:rsid w:val="00874BB4"/>
    <w:rsid w:val="00881C44"/>
    <w:rsid w:val="00893F3C"/>
    <w:rsid w:val="008C664A"/>
    <w:rsid w:val="00902420"/>
    <w:rsid w:val="00912D3B"/>
    <w:rsid w:val="0091654B"/>
    <w:rsid w:val="00923CD6"/>
    <w:rsid w:val="009343DA"/>
    <w:rsid w:val="00993E76"/>
    <w:rsid w:val="009D0D06"/>
    <w:rsid w:val="009D7CB8"/>
    <w:rsid w:val="00A06333"/>
    <w:rsid w:val="00A17456"/>
    <w:rsid w:val="00A367E0"/>
    <w:rsid w:val="00A4750F"/>
    <w:rsid w:val="00A656F9"/>
    <w:rsid w:val="00A83BA2"/>
    <w:rsid w:val="00AB4CC6"/>
    <w:rsid w:val="00AD0041"/>
    <w:rsid w:val="00AF4BA1"/>
    <w:rsid w:val="00B342A8"/>
    <w:rsid w:val="00B53A39"/>
    <w:rsid w:val="00B72E22"/>
    <w:rsid w:val="00B876A2"/>
    <w:rsid w:val="00B926F6"/>
    <w:rsid w:val="00BB1F03"/>
    <w:rsid w:val="00BD3145"/>
    <w:rsid w:val="00BF1629"/>
    <w:rsid w:val="00C27E56"/>
    <w:rsid w:val="00C34F0A"/>
    <w:rsid w:val="00C474D4"/>
    <w:rsid w:val="00C60162"/>
    <w:rsid w:val="00C8385E"/>
    <w:rsid w:val="00C86384"/>
    <w:rsid w:val="00CE6E94"/>
    <w:rsid w:val="00D3352E"/>
    <w:rsid w:val="00D5751E"/>
    <w:rsid w:val="00DB1F85"/>
    <w:rsid w:val="00DB257A"/>
    <w:rsid w:val="00DD4416"/>
    <w:rsid w:val="00DE46D0"/>
    <w:rsid w:val="00E00547"/>
    <w:rsid w:val="00E026CB"/>
    <w:rsid w:val="00E2222D"/>
    <w:rsid w:val="00E75D5F"/>
    <w:rsid w:val="00E76CBD"/>
    <w:rsid w:val="00EA3FBB"/>
    <w:rsid w:val="00EA5905"/>
    <w:rsid w:val="00ED1C05"/>
    <w:rsid w:val="00ED6ED5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34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khir@global-industrial.uz" TargetMode="External"/><Relationship Id="rId5" Type="http://schemas.openxmlformats.org/officeDocument/2006/relationships/hyperlink" Target="mailto:roerter@dgs-mainz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445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3249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16</cp:revision>
  <dcterms:created xsi:type="dcterms:W3CDTF">2023-11-08T07:40:00Z</dcterms:created>
  <dcterms:modified xsi:type="dcterms:W3CDTF">2024-06-21T10:00:00Z</dcterms:modified>
</cp:coreProperties>
</file>